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8269" w14:textId="25269302" w:rsidR="005E0CA4" w:rsidRDefault="005E0CA4" w:rsidP="00011AC7">
      <w:pPr>
        <w:jc w:val="center"/>
        <w:rPr>
          <w:b/>
          <w:bCs/>
        </w:rPr>
      </w:pPr>
      <w:r w:rsidRPr="001C6362">
        <w:rPr>
          <w:b/>
          <w:bCs/>
        </w:rPr>
        <w:t>ALLEGATO A</w:t>
      </w:r>
    </w:p>
    <w:p w14:paraId="7AFD3F13" w14:textId="30808CA3" w:rsidR="003975F3" w:rsidRPr="003975F3" w:rsidRDefault="00821DEB" w:rsidP="00D75CAC">
      <w:pPr>
        <w:jc w:val="center"/>
        <w:rPr>
          <w:b/>
          <w:bCs/>
        </w:rPr>
      </w:pPr>
      <w:proofErr w:type="spellStart"/>
      <w:r>
        <w:rPr>
          <w:b/>
          <w:bCs/>
        </w:rPr>
        <w:t>Struttura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corso</w:t>
      </w:r>
      <w:proofErr w:type="spellEnd"/>
      <w:r>
        <w:rPr>
          <w:b/>
          <w:bCs/>
        </w:rPr>
        <w:t xml:space="preserve"> “</w:t>
      </w:r>
      <w:r w:rsidR="003975F3" w:rsidRPr="00C855D6">
        <w:rPr>
          <w:b/>
          <w:bCs/>
        </w:rPr>
        <w:t xml:space="preserve">IC </w:t>
      </w:r>
      <w:r w:rsidR="003975F3" w:rsidRPr="003975F3">
        <w:rPr>
          <w:b/>
          <w:bCs/>
        </w:rPr>
        <w:t xml:space="preserve">Layout </w:t>
      </w:r>
      <w:r w:rsidR="00D75CAC">
        <w:rPr>
          <w:b/>
          <w:bCs/>
        </w:rPr>
        <w:t>D</w:t>
      </w:r>
      <w:r w:rsidR="003975F3" w:rsidRPr="00C855D6">
        <w:rPr>
          <w:b/>
          <w:bCs/>
        </w:rPr>
        <w:t>esign</w:t>
      </w:r>
      <w:r w:rsidR="00314DC9">
        <w:rPr>
          <w:b/>
          <w:bCs/>
        </w:rPr>
        <w:t>er</w:t>
      </w:r>
      <w:r w:rsidR="003975F3" w:rsidRPr="00C855D6">
        <w:rPr>
          <w:b/>
          <w:bCs/>
        </w:rPr>
        <w:t xml:space="preserve"> </w:t>
      </w:r>
      <w:r w:rsidR="00314DC9">
        <w:rPr>
          <w:b/>
          <w:bCs/>
        </w:rPr>
        <w:t>(</w:t>
      </w:r>
      <w:r w:rsidR="003975F3" w:rsidRPr="00C855D6">
        <w:rPr>
          <w:b/>
          <w:bCs/>
        </w:rPr>
        <w:t>technician</w:t>
      </w:r>
      <w:r w:rsidR="00314DC9">
        <w:rPr>
          <w:b/>
          <w:bCs/>
        </w:rPr>
        <w:t xml:space="preserve"> level)</w:t>
      </w:r>
      <w:r>
        <w:rPr>
          <w:b/>
          <w:bCs/>
        </w:rPr>
        <w:t>”</w:t>
      </w:r>
    </w:p>
    <w:p w14:paraId="5E1F4908" w14:textId="77777777" w:rsidR="00D75CAC" w:rsidRDefault="00D75CAC" w:rsidP="003975F3">
      <w:pPr>
        <w:rPr>
          <w:b/>
          <w:bCs/>
        </w:rPr>
      </w:pPr>
    </w:p>
    <w:p w14:paraId="3B456E2C" w14:textId="1C6260A6" w:rsidR="00E312A7" w:rsidRDefault="00821DEB" w:rsidP="00821DEB">
      <w:pPr>
        <w:spacing w:after="120"/>
        <w:rPr>
          <w:b/>
          <w:bCs/>
        </w:rPr>
      </w:pPr>
      <w:proofErr w:type="spellStart"/>
      <w:r>
        <w:rPr>
          <w:b/>
          <w:bCs/>
        </w:rPr>
        <w:t>Conoscenze</w:t>
      </w:r>
      <w:proofErr w:type="spellEnd"/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5"/>
        <w:gridCol w:w="2693"/>
        <w:gridCol w:w="2693"/>
      </w:tblGrid>
      <w:tr w:rsidR="00821DEB" w:rsidRPr="000E6C07" w14:paraId="0E042365" w14:textId="77777777" w:rsidTr="00821DEB">
        <w:tc>
          <w:tcPr>
            <w:tcW w:w="4815" w:type="dxa"/>
            <w:shd w:val="clear" w:color="auto" w:fill="auto"/>
          </w:tcPr>
          <w:p w14:paraId="0568C052" w14:textId="1D02EF5D" w:rsidR="00821DEB" w:rsidRPr="000E6C07" w:rsidRDefault="00821DEB" w:rsidP="00821DE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INSEGNAMENTO</w:t>
            </w:r>
          </w:p>
        </w:tc>
        <w:tc>
          <w:tcPr>
            <w:tcW w:w="2693" w:type="dxa"/>
            <w:shd w:val="clear" w:color="auto" w:fill="auto"/>
          </w:tcPr>
          <w:p w14:paraId="1EA6C2A9" w14:textId="2FAA60FB" w:rsidR="00821DEB" w:rsidRPr="000E6C07" w:rsidRDefault="00821DEB" w:rsidP="00821DE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DURATA</w:t>
            </w:r>
          </w:p>
        </w:tc>
        <w:tc>
          <w:tcPr>
            <w:tcW w:w="2693" w:type="dxa"/>
            <w:shd w:val="clear" w:color="auto" w:fill="auto"/>
          </w:tcPr>
          <w:p w14:paraId="7E86A20F" w14:textId="4D7C0C54" w:rsidR="00821DEB" w:rsidRPr="000E6C07" w:rsidRDefault="00821DEB" w:rsidP="00821DE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MODALITA’</w:t>
            </w:r>
          </w:p>
        </w:tc>
      </w:tr>
      <w:tr w:rsidR="00E312A7" w14:paraId="6CAAC04D" w14:textId="77777777" w:rsidTr="00821DEB">
        <w:tc>
          <w:tcPr>
            <w:tcW w:w="4815" w:type="dxa"/>
          </w:tcPr>
          <w:p w14:paraId="2154EE47" w14:textId="3016F498" w:rsidR="00E312A7" w:rsidRPr="00E312A7" w:rsidRDefault="00E312A7" w:rsidP="003975F3">
            <w:r w:rsidRPr="003975F3">
              <w:t>Knowledge of OFFICE package (</w:t>
            </w:r>
            <w:r>
              <w:t>E</w:t>
            </w:r>
            <w:r w:rsidRPr="003975F3">
              <w:t>xcel</w:t>
            </w:r>
            <w:r>
              <w:t>, Word, Power Point</w:t>
            </w:r>
            <w:r w:rsidRPr="003975F3">
              <w:t>)</w:t>
            </w:r>
            <w:r>
              <w:t xml:space="preserve"> focused on data analysis, reporting and internal communication </w:t>
            </w:r>
          </w:p>
        </w:tc>
        <w:tc>
          <w:tcPr>
            <w:tcW w:w="2693" w:type="dxa"/>
          </w:tcPr>
          <w:p w14:paraId="355BBB2E" w14:textId="77777777" w:rsidR="00E312A7" w:rsidRPr="00821DEB" w:rsidRDefault="00333A66" w:rsidP="003975F3">
            <w:r w:rsidRPr="00821DEB">
              <w:t>4</w:t>
            </w:r>
            <w:r w:rsidR="00E312A7" w:rsidRPr="00821DEB">
              <w:t>h</w:t>
            </w:r>
            <w:r w:rsidRPr="00821DEB">
              <w:t xml:space="preserve"> Classroom</w:t>
            </w:r>
          </w:p>
          <w:p w14:paraId="5245D343" w14:textId="43531940" w:rsidR="00333A66" w:rsidRPr="00821DEB" w:rsidRDefault="00333A66" w:rsidP="003975F3">
            <w:r w:rsidRPr="00821DEB">
              <w:t>8h Lab</w:t>
            </w:r>
          </w:p>
        </w:tc>
        <w:tc>
          <w:tcPr>
            <w:tcW w:w="2693" w:type="dxa"/>
          </w:tcPr>
          <w:p w14:paraId="5BC69764" w14:textId="048B383F" w:rsidR="00E312A7" w:rsidRPr="00821DEB" w:rsidRDefault="005203D0" w:rsidP="003975F3">
            <w:r w:rsidRPr="00821DEB">
              <w:t>Classroom/Lab</w:t>
            </w:r>
            <w:r w:rsidR="00821DEB">
              <w:t>oratory</w:t>
            </w:r>
          </w:p>
        </w:tc>
      </w:tr>
      <w:tr w:rsidR="00E312A7" w14:paraId="02C41037" w14:textId="77777777" w:rsidTr="00821DEB">
        <w:tc>
          <w:tcPr>
            <w:tcW w:w="4815" w:type="dxa"/>
          </w:tcPr>
          <w:p w14:paraId="6DA0362B" w14:textId="541DA808" w:rsidR="00E312A7" w:rsidRPr="00E312A7" w:rsidRDefault="00E312A7" w:rsidP="003975F3">
            <w:r>
              <w:t>Fundamentals of UNIX System</w:t>
            </w:r>
          </w:p>
        </w:tc>
        <w:tc>
          <w:tcPr>
            <w:tcW w:w="2693" w:type="dxa"/>
          </w:tcPr>
          <w:p w14:paraId="364AF48D" w14:textId="5530527A" w:rsidR="00E312A7" w:rsidRPr="00821DEB" w:rsidRDefault="00333A66" w:rsidP="003975F3">
            <w:r w:rsidRPr="00821DEB">
              <w:t>4h</w:t>
            </w:r>
          </w:p>
        </w:tc>
        <w:tc>
          <w:tcPr>
            <w:tcW w:w="2693" w:type="dxa"/>
          </w:tcPr>
          <w:p w14:paraId="74949279" w14:textId="7097177A" w:rsidR="00E312A7" w:rsidRPr="00821DEB" w:rsidRDefault="005203D0" w:rsidP="003975F3">
            <w:r w:rsidRPr="00821DEB">
              <w:t>Classroom</w:t>
            </w:r>
          </w:p>
        </w:tc>
      </w:tr>
      <w:tr w:rsidR="00E312A7" w14:paraId="2392273D" w14:textId="77777777" w:rsidTr="00821DEB">
        <w:tc>
          <w:tcPr>
            <w:tcW w:w="4815" w:type="dxa"/>
          </w:tcPr>
          <w:p w14:paraId="36AEC2F5" w14:textId="48D4A1CD" w:rsidR="00E312A7" w:rsidRPr="00E312A7" w:rsidRDefault="00E312A7" w:rsidP="003975F3">
            <w:r w:rsidRPr="003975F3">
              <w:t>Basic principles of electric circuit theory (e.g. voltage, current, capacitors, inductors, resistors, Ohm's law, Kirchhoff's laws)</w:t>
            </w:r>
          </w:p>
        </w:tc>
        <w:tc>
          <w:tcPr>
            <w:tcW w:w="2693" w:type="dxa"/>
          </w:tcPr>
          <w:p w14:paraId="6979F497" w14:textId="33E73327" w:rsidR="00E312A7" w:rsidRPr="00821DEB" w:rsidRDefault="00333A66" w:rsidP="003975F3">
            <w:r w:rsidRPr="00821DEB">
              <w:t>4</w:t>
            </w:r>
            <w:r w:rsidR="005203D0" w:rsidRPr="00821DEB">
              <w:t>0h</w:t>
            </w:r>
          </w:p>
        </w:tc>
        <w:tc>
          <w:tcPr>
            <w:tcW w:w="2693" w:type="dxa"/>
          </w:tcPr>
          <w:p w14:paraId="06A92F8F" w14:textId="7DE2AE2A" w:rsidR="00E312A7" w:rsidRPr="00821DEB" w:rsidRDefault="005203D0" w:rsidP="003975F3">
            <w:r w:rsidRPr="00821DEB">
              <w:t>Classroom</w:t>
            </w:r>
          </w:p>
        </w:tc>
      </w:tr>
      <w:tr w:rsidR="00E312A7" w14:paraId="6B54E5BE" w14:textId="77777777" w:rsidTr="00821DEB">
        <w:tc>
          <w:tcPr>
            <w:tcW w:w="4815" w:type="dxa"/>
          </w:tcPr>
          <w:p w14:paraId="38F82208" w14:textId="3742E9FB" w:rsidR="00E312A7" w:rsidRPr="00E312A7" w:rsidRDefault="00E312A7" w:rsidP="003975F3">
            <w:r w:rsidRPr="003975F3">
              <w:t xml:space="preserve">Knowledge of </w:t>
            </w:r>
            <w:r>
              <w:t>main</w:t>
            </w:r>
            <w:r w:rsidRPr="003975F3">
              <w:t xml:space="preserve"> active and passive electronic components (e.g.</w:t>
            </w:r>
            <w:r>
              <w:t xml:space="preserve"> </w:t>
            </w:r>
            <w:r w:rsidRPr="003975F3">
              <w:t xml:space="preserve">transistors, diodes, </w:t>
            </w:r>
            <w:r>
              <w:t xml:space="preserve">integrated </w:t>
            </w:r>
            <w:r w:rsidRPr="003975F3">
              <w:t xml:space="preserve">capacitors and </w:t>
            </w:r>
            <w:r>
              <w:t>resistors</w:t>
            </w:r>
            <w:r w:rsidRPr="003975F3">
              <w:t>)</w:t>
            </w:r>
          </w:p>
        </w:tc>
        <w:tc>
          <w:tcPr>
            <w:tcW w:w="2693" w:type="dxa"/>
          </w:tcPr>
          <w:p w14:paraId="223E62B4" w14:textId="36B3C4EA" w:rsidR="00E312A7" w:rsidRPr="00821DEB" w:rsidRDefault="00333A66" w:rsidP="003975F3">
            <w:r w:rsidRPr="00821DEB">
              <w:t>4</w:t>
            </w:r>
            <w:r w:rsidR="00E312A7" w:rsidRPr="00821DEB">
              <w:t>0h</w:t>
            </w:r>
          </w:p>
        </w:tc>
        <w:tc>
          <w:tcPr>
            <w:tcW w:w="2693" w:type="dxa"/>
          </w:tcPr>
          <w:p w14:paraId="4E5D460B" w14:textId="7881D42D" w:rsidR="00E312A7" w:rsidRPr="00821DEB" w:rsidRDefault="005203D0" w:rsidP="003975F3">
            <w:r w:rsidRPr="00821DEB">
              <w:t>Classroom</w:t>
            </w:r>
          </w:p>
        </w:tc>
      </w:tr>
      <w:tr w:rsidR="00E312A7" w14:paraId="32CD8C57" w14:textId="77777777" w:rsidTr="00821DEB">
        <w:tc>
          <w:tcPr>
            <w:tcW w:w="4815" w:type="dxa"/>
          </w:tcPr>
          <w:p w14:paraId="32FE8A62" w14:textId="349C582B" w:rsidR="00E312A7" w:rsidRPr="00E312A7" w:rsidRDefault="00E312A7" w:rsidP="003975F3">
            <w:r w:rsidRPr="003975F3">
              <w:t xml:space="preserve">Basic knowledge of </w:t>
            </w:r>
            <w:r>
              <w:t xml:space="preserve">the </w:t>
            </w:r>
            <w:r w:rsidRPr="003975F3">
              <w:t>manufacturing technologies</w:t>
            </w:r>
            <w:r>
              <w:t xml:space="preserve"> for </w:t>
            </w:r>
            <w:r w:rsidRPr="003975F3">
              <w:t>semiconductor integrated electronic circuit</w:t>
            </w:r>
            <w:r>
              <w:t>s</w:t>
            </w:r>
          </w:p>
        </w:tc>
        <w:tc>
          <w:tcPr>
            <w:tcW w:w="2693" w:type="dxa"/>
          </w:tcPr>
          <w:p w14:paraId="6A0F9BDA" w14:textId="7EEAFF58" w:rsidR="00E312A7" w:rsidRPr="00821DEB" w:rsidRDefault="00333A66" w:rsidP="003975F3">
            <w:r w:rsidRPr="00821DEB">
              <w:t>4</w:t>
            </w:r>
            <w:r w:rsidR="005203D0" w:rsidRPr="00821DEB">
              <w:t>0h</w:t>
            </w:r>
          </w:p>
        </w:tc>
        <w:tc>
          <w:tcPr>
            <w:tcW w:w="2693" w:type="dxa"/>
          </w:tcPr>
          <w:p w14:paraId="73DAFA9F" w14:textId="267FFEA0" w:rsidR="00E312A7" w:rsidRPr="00821DEB" w:rsidRDefault="005203D0" w:rsidP="003975F3">
            <w:r w:rsidRPr="00821DEB">
              <w:t>Classroom</w:t>
            </w:r>
          </w:p>
        </w:tc>
      </w:tr>
      <w:tr w:rsidR="00E312A7" w14:paraId="74D72A7A" w14:textId="77777777" w:rsidTr="00821DEB">
        <w:tc>
          <w:tcPr>
            <w:tcW w:w="4815" w:type="dxa"/>
          </w:tcPr>
          <w:p w14:paraId="5E342A39" w14:textId="55EFA076" w:rsidR="00E312A7" w:rsidRPr="003975F3" w:rsidRDefault="00E312A7" w:rsidP="003975F3">
            <w:r w:rsidRPr="003975F3">
              <w:t xml:space="preserve">Knowledge and familiarity with the development </w:t>
            </w:r>
            <w:r>
              <w:t xml:space="preserve">flow </w:t>
            </w:r>
            <w:r w:rsidRPr="003975F3">
              <w:t>of an integrated circuit</w:t>
            </w:r>
          </w:p>
        </w:tc>
        <w:tc>
          <w:tcPr>
            <w:tcW w:w="2693" w:type="dxa"/>
          </w:tcPr>
          <w:p w14:paraId="1244A2A7" w14:textId="081D2A9D" w:rsidR="00E312A7" w:rsidRPr="00821DEB" w:rsidRDefault="00333A66" w:rsidP="003975F3">
            <w:r w:rsidRPr="00821DEB">
              <w:t>8</w:t>
            </w:r>
            <w:r w:rsidR="00E312A7" w:rsidRPr="00821DEB">
              <w:t>h</w:t>
            </w:r>
          </w:p>
        </w:tc>
        <w:tc>
          <w:tcPr>
            <w:tcW w:w="2693" w:type="dxa"/>
          </w:tcPr>
          <w:p w14:paraId="6E20A141" w14:textId="62DFAE2C" w:rsidR="00E312A7" w:rsidRPr="00821DEB" w:rsidRDefault="005203D0" w:rsidP="003975F3">
            <w:r w:rsidRPr="00821DEB">
              <w:t>Classroom</w:t>
            </w:r>
          </w:p>
        </w:tc>
      </w:tr>
      <w:tr w:rsidR="00E312A7" w14:paraId="23A3C73E" w14:textId="77777777" w:rsidTr="00821DEB">
        <w:tc>
          <w:tcPr>
            <w:tcW w:w="4815" w:type="dxa"/>
          </w:tcPr>
          <w:p w14:paraId="3D8ACADD" w14:textId="54E52209" w:rsidR="00E312A7" w:rsidRPr="003975F3" w:rsidRDefault="00E312A7" w:rsidP="003975F3">
            <w:r w:rsidRPr="003975F3">
              <w:t>Knowledge of the software for the design and layout of semiconductor integrated electronic circuits (</w:t>
            </w:r>
            <w:r>
              <w:t>EDA too</w:t>
            </w:r>
            <w:r w:rsidR="000F14A9">
              <w:t>l</w:t>
            </w:r>
            <w:r>
              <w:t>s</w:t>
            </w:r>
            <w:r w:rsidRPr="003975F3">
              <w:t>) and its use to translate the schematic of the integrated electronic circuit into the corresponding layout</w:t>
            </w:r>
          </w:p>
        </w:tc>
        <w:tc>
          <w:tcPr>
            <w:tcW w:w="2693" w:type="dxa"/>
          </w:tcPr>
          <w:p w14:paraId="396E13B9" w14:textId="7A97ECE4" w:rsidR="00E312A7" w:rsidRPr="00821DEB" w:rsidRDefault="00333A66" w:rsidP="003975F3">
            <w:r w:rsidRPr="00821DEB">
              <w:t>20</w:t>
            </w:r>
            <w:r w:rsidR="00E312A7" w:rsidRPr="00821DEB">
              <w:t>h</w:t>
            </w:r>
            <w:r w:rsidRPr="00821DEB">
              <w:t xml:space="preserve"> Classroom</w:t>
            </w:r>
          </w:p>
          <w:p w14:paraId="1095643E" w14:textId="7B632CB1" w:rsidR="00E312A7" w:rsidRPr="00821DEB" w:rsidRDefault="00333A66" w:rsidP="003975F3">
            <w:r w:rsidRPr="00821DEB">
              <w:t>140h Lab</w:t>
            </w:r>
          </w:p>
        </w:tc>
        <w:tc>
          <w:tcPr>
            <w:tcW w:w="2693" w:type="dxa"/>
          </w:tcPr>
          <w:p w14:paraId="4E335DD6" w14:textId="4C394824" w:rsidR="00E312A7" w:rsidRPr="00821DEB" w:rsidRDefault="005203D0" w:rsidP="003975F3">
            <w:r w:rsidRPr="00821DEB">
              <w:t>Classroom/Lab</w:t>
            </w:r>
            <w:r w:rsidR="00821DEB">
              <w:t>oratory</w:t>
            </w:r>
          </w:p>
        </w:tc>
      </w:tr>
      <w:tr w:rsidR="000F797E" w14:paraId="323EABBD" w14:textId="77777777" w:rsidTr="00821DEB">
        <w:tc>
          <w:tcPr>
            <w:tcW w:w="4815" w:type="dxa"/>
          </w:tcPr>
          <w:p w14:paraId="1FB87C86" w14:textId="11ACEE56" w:rsidR="000F797E" w:rsidRPr="003975F3" w:rsidRDefault="000F797E" w:rsidP="003975F3">
            <w:r>
              <w:t>Knowledge of the software for layout verification (</w:t>
            </w:r>
            <w:proofErr w:type="spellStart"/>
            <w:r>
              <w:t>Calibre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14:paraId="6F720713" w14:textId="77777777" w:rsidR="000F797E" w:rsidRPr="00821DEB" w:rsidRDefault="00333A66" w:rsidP="003975F3">
            <w:r w:rsidRPr="00821DEB">
              <w:t>4</w:t>
            </w:r>
            <w:r w:rsidR="000F797E" w:rsidRPr="00821DEB">
              <w:t>h</w:t>
            </w:r>
            <w:r w:rsidRPr="00821DEB">
              <w:t xml:space="preserve"> Classroom</w:t>
            </w:r>
          </w:p>
          <w:p w14:paraId="038DDE20" w14:textId="24D4413A" w:rsidR="00333A66" w:rsidRPr="00821DEB" w:rsidRDefault="00333A66" w:rsidP="003975F3">
            <w:r w:rsidRPr="00821DEB">
              <w:t>16h Lab</w:t>
            </w:r>
          </w:p>
        </w:tc>
        <w:tc>
          <w:tcPr>
            <w:tcW w:w="2693" w:type="dxa"/>
          </w:tcPr>
          <w:p w14:paraId="748F2300" w14:textId="26024078" w:rsidR="000F797E" w:rsidRPr="00821DEB" w:rsidRDefault="000F797E" w:rsidP="003975F3">
            <w:r w:rsidRPr="00821DEB">
              <w:t>Classroom/Lab</w:t>
            </w:r>
            <w:r w:rsidR="00821DEB">
              <w:t>oratory</w:t>
            </w:r>
          </w:p>
        </w:tc>
      </w:tr>
      <w:tr w:rsidR="00E312A7" w14:paraId="0F631BA3" w14:textId="77777777" w:rsidTr="00821DEB">
        <w:tc>
          <w:tcPr>
            <w:tcW w:w="4815" w:type="dxa"/>
          </w:tcPr>
          <w:p w14:paraId="0323A49D" w14:textId="47BE6900" w:rsidR="00E312A7" w:rsidRPr="003975F3" w:rsidRDefault="00E312A7" w:rsidP="003975F3">
            <w:r>
              <w:t>Knowledge of the layout verification flow (DRC, LVS, parasitic extraction</w:t>
            </w:r>
            <w:r w:rsidR="001C6362">
              <w:t>, RDSON extraction</w:t>
            </w:r>
            <w:r>
              <w:t>)</w:t>
            </w:r>
          </w:p>
        </w:tc>
        <w:tc>
          <w:tcPr>
            <w:tcW w:w="2693" w:type="dxa"/>
          </w:tcPr>
          <w:p w14:paraId="6E3925D9" w14:textId="77777777" w:rsidR="00E312A7" w:rsidRPr="00821DEB" w:rsidRDefault="00333A66" w:rsidP="003975F3">
            <w:r w:rsidRPr="00821DEB">
              <w:t>4</w:t>
            </w:r>
            <w:r w:rsidR="00E312A7" w:rsidRPr="00821DEB">
              <w:t>h</w:t>
            </w:r>
            <w:r w:rsidRPr="00821DEB">
              <w:t xml:space="preserve"> Classroom</w:t>
            </w:r>
          </w:p>
          <w:p w14:paraId="096ED40F" w14:textId="2B167CF6" w:rsidR="00333A66" w:rsidRPr="00821DEB" w:rsidRDefault="00333A66" w:rsidP="003975F3">
            <w:r w:rsidRPr="00821DEB">
              <w:t>16h Lab</w:t>
            </w:r>
          </w:p>
        </w:tc>
        <w:tc>
          <w:tcPr>
            <w:tcW w:w="2693" w:type="dxa"/>
          </w:tcPr>
          <w:p w14:paraId="7BC9FFB1" w14:textId="30D55E82" w:rsidR="00E312A7" w:rsidRPr="00821DEB" w:rsidRDefault="005203D0" w:rsidP="003975F3">
            <w:r w:rsidRPr="00821DEB">
              <w:t>Classroom/Lab</w:t>
            </w:r>
            <w:r w:rsidR="00821DEB">
              <w:t>oratory</w:t>
            </w:r>
          </w:p>
        </w:tc>
      </w:tr>
      <w:tr w:rsidR="00E312A7" w14:paraId="62CBC65B" w14:textId="77777777" w:rsidTr="00821DEB">
        <w:tc>
          <w:tcPr>
            <w:tcW w:w="4815" w:type="dxa"/>
          </w:tcPr>
          <w:p w14:paraId="128DB2B6" w14:textId="3720EC79" w:rsidR="00E312A7" w:rsidRPr="00E312A7" w:rsidRDefault="00E312A7" w:rsidP="003975F3">
            <w:r>
              <w:t>Introduction to the design related aspects of the layout (matching, parasitic resistance, parasitic capacitance)</w:t>
            </w:r>
          </w:p>
        </w:tc>
        <w:tc>
          <w:tcPr>
            <w:tcW w:w="2693" w:type="dxa"/>
          </w:tcPr>
          <w:p w14:paraId="2CB8954A" w14:textId="77777777" w:rsidR="00E312A7" w:rsidRPr="00821DEB" w:rsidRDefault="00333A66" w:rsidP="003975F3">
            <w:r w:rsidRPr="00821DEB">
              <w:t>2</w:t>
            </w:r>
            <w:r w:rsidR="005203D0" w:rsidRPr="00821DEB">
              <w:t>0</w:t>
            </w:r>
            <w:r w:rsidR="00E312A7" w:rsidRPr="00821DEB">
              <w:t>h</w:t>
            </w:r>
            <w:r w:rsidRPr="00821DEB">
              <w:t xml:space="preserve"> Classroom</w:t>
            </w:r>
          </w:p>
          <w:p w14:paraId="610DA012" w14:textId="5EB1C7B1" w:rsidR="00333A66" w:rsidRPr="00821DEB" w:rsidRDefault="00333A66" w:rsidP="003975F3">
            <w:r w:rsidRPr="00821DEB">
              <w:t>20h Lab</w:t>
            </w:r>
          </w:p>
        </w:tc>
        <w:tc>
          <w:tcPr>
            <w:tcW w:w="2693" w:type="dxa"/>
          </w:tcPr>
          <w:p w14:paraId="62C2B5F8" w14:textId="287274E7" w:rsidR="00E312A7" w:rsidRPr="00821DEB" w:rsidRDefault="005203D0" w:rsidP="003975F3">
            <w:r w:rsidRPr="00821DEB">
              <w:t>Classroom/Lab</w:t>
            </w:r>
            <w:r w:rsidR="00821DEB">
              <w:t>oratory</w:t>
            </w:r>
          </w:p>
        </w:tc>
      </w:tr>
      <w:tr w:rsidR="00E312A7" w14:paraId="5FAD8F32" w14:textId="77777777" w:rsidTr="00821DEB">
        <w:tc>
          <w:tcPr>
            <w:tcW w:w="4815" w:type="dxa"/>
          </w:tcPr>
          <w:p w14:paraId="787296F6" w14:textId="76EB6964" w:rsidR="00E312A7" w:rsidRPr="003975F3" w:rsidRDefault="00E312A7" w:rsidP="003975F3">
            <w:r>
              <w:t>Knowledge of basic risks related to job activities</w:t>
            </w:r>
          </w:p>
        </w:tc>
        <w:tc>
          <w:tcPr>
            <w:tcW w:w="2693" w:type="dxa"/>
          </w:tcPr>
          <w:p w14:paraId="5F16452A" w14:textId="3670034E" w:rsidR="00E312A7" w:rsidRPr="00821DEB" w:rsidRDefault="00E312A7" w:rsidP="003975F3">
            <w:r w:rsidRPr="00821DEB">
              <w:t>8h</w:t>
            </w:r>
          </w:p>
        </w:tc>
        <w:tc>
          <w:tcPr>
            <w:tcW w:w="2693" w:type="dxa"/>
          </w:tcPr>
          <w:p w14:paraId="74684860" w14:textId="67C3C460" w:rsidR="00E312A7" w:rsidRPr="00821DEB" w:rsidRDefault="005203D0" w:rsidP="003975F3">
            <w:r w:rsidRPr="00821DEB">
              <w:t>Classroom</w:t>
            </w:r>
          </w:p>
        </w:tc>
      </w:tr>
      <w:tr w:rsidR="00E312A7" w14:paraId="77E7BA11" w14:textId="77777777" w:rsidTr="00821DEB">
        <w:tc>
          <w:tcPr>
            <w:tcW w:w="4815" w:type="dxa"/>
          </w:tcPr>
          <w:p w14:paraId="57600818" w14:textId="399D29D0" w:rsidR="00E312A7" w:rsidRPr="003975F3" w:rsidRDefault="00E312A7" w:rsidP="003975F3">
            <w:r>
              <w:t>Fundamentals of labour contracts</w:t>
            </w:r>
          </w:p>
        </w:tc>
        <w:tc>
          <w:tcPr>
            <w:tcW w:w="2693" w:type="dxa"/>
          </w:tcPr>
          <w:p w14:paraId="1A237349" w14:textId="42F9A029" w:rsidR="00E312A7" w:rsidRPr="00821DEB" w:rsidRDefault="00E312A7" w:rsidP="003975F3">
            <w:r w:rsidRPr="00821DEB">
              <w:t>8h</w:t>
            </w:r>
          </w:p>
        </w:tc>
        <w:tc>
          <w:tcPr>
            <w:tcW w:w="2693" w:type="dxa"/>
          </w:tcPr>
          <w:p w14:paraId="5D0A86F1" w14:textId="5C3B3DEE" w:rsidR="00E312A7" w:rsidRPr="00821DEB" w:rsidRDefault="005203D0" w:rsidP="003975F3">
            <w:r w:rsidRPr="00821DEB">
              <w:t>Classroom</w:t>
            </w:r>
          </w:p>
        </w:tc>
      </w:tr>
      <w:tr w:rsidR="005203D0" w14:paraId="4DEA6349" w14:textId="77777777" w:rsidTr="00821DEB">
        <w:tc>
          <w:tcPr>
            <w:tcW w:w="4815" w:type="dxa"/>
          </w:tcPr>
          <w:p w14:paraId="3A72D3C7" w14:textId="77777777" w:rsidR="005203D0" w:rsidRDefault="005203D0" w:rsidP="00163556">
            <w:r w:rsidRPr="003975F3">
              <w:t>Acquisition</w:t>
            </w:r>
            <w:r>
              <w:t>,</w:t>
            </w:r>
            <w:r w:rsidRPr="003975F3">
              <w:t xml:space="preserve"> through </w:t>
            </w:r>
            <w:r>
              <w:t xml:space="preserve">supervised training </w:t>
            </w:r>
            <w:r w:rsidRPr="003975F3">
              <w:t xml:space="preserve">and </w:t>
            </w:r>
            <w:r>
              <w:t>internship</w:t>
            </w:r>
            <w:r w:rsidRPr="003975F3">
              <w:t xml:space="preserve"> in one of the partner companies</w:t>
            </w:r>
            <w:r>
              <w:t>,</w:t>
            </w:r>
            <w:r w:rsidRPr="003975F3">
              <w:t xml:space="preserve"> of the practical skills necessary to carry out the specific tasks of the layout designer</w:t>
            </w:r>
          </w:p>
        </w:tc>
        <w:tc>
          <w:tcPr>
            <w:tcW w:w="2693" w:type="dxa"/>
          </w:tcPr>
          <w:p w14:paraId="62334BCA" w14:textId="77777777" w:rsidR="005203D0" w:rsidRPr="00821DEB" w:rsidRDefault="005203D0" w:rsidP="00163556">
            <w:r w:rsidRPr="00821DEB">
              <w:t>120h</w:t>
            </w:r>
          </w:p>
        </w:tc>
        <w:tc>
          <w:tcPr>
            <w:tcW w:w="2693" w:type="dxa"/>
          </w:tcPr>
          <w:p w14:paraId="64EF5DB2" w14:textId="3779657C" w:rsidR="005203D0" w:rsidRPr="00821DEB" w:rsidRDefault="005203D0" w:rsidP="00163556">
            <w:r w:rsidRPr="00821DEB">
              <w:t>Companies</w:t>
            </w:r>
          </w:p>
        </w:tc>
      </w:tr>
    </w:tbl>
    <w:p w14:paraId="18BADB39" w14:textId="77777777" w:rsidR="00821DEB" w:rsidRDefault="00821DEB" w:rsidP="006825B1">
      <w:pPr>
        <w:rPr>
          <w:b/>
          <w:bCs/>
        </w:rPr>
      </w:pPr>
    </w:p>
    <w:p w14:paraId="4046139E" w14:textId="77777777" w:rsidR="00821DEB" w:rsidRDefault="00821DEB" w:rsidP="00821DEB">
      <w:pPr>
        <w:rPr>
          <w:b/>
          <w:bCs/>
          <w:lang w:val="en"/>
        </w:rPr>
      </w:pPr>
    </w:p>
    <w:p w14:paraId="42B3345E" w14:textId="77777777" w:rsidR="00821DEB" w:rsidRDefault="00821DEB" w:rsidP="00821DEB">
      <w:pPr>
        <w:rPr>
          <w:b/>
          <w:bCs/>
          <w:lang w:val="en"/>
        </w:rPr>
      </w:pPr>
    </w:p>
    <w:p w14:paraId="4DF07E7F" w14:textId="6C740B25" w:rsidR="00821DEB" w:rsidRPr="00C855D6" w:rsidRDefault="00821DEB" w:rsidP="00821DEB">
      <w:pPr>
        <w:rPr>
          <w:b/>
          <w:bCs/>
          <w:lang w:val="en"/>
        </w:rPr>
      </w:pPr>
      <w:proofErr w:type="spellStart"/>
      <w:r>
        <w:rPr>
          <w:b/>
          <w:bCs/>
          <w:lang w:val="en"/>
        </w:rPr>
        <w:lastRenderedPageBreak/>
        <w:t>Competenze</w:t>
      </w:r>
      <w:proofErr w:type="spellEnd"/>
    </w:p>
    <w:p w14:paraId="1E31BDEF" w14:textId="77777777" w:rsidR="00821DEB" w:rsidRPr="00C855D6" w:rsidRDefault="00821DEB" w:rsidP="00821DEB">
      <w:pPr>
        <w:rPr>
          <w:lang w:val="en"/>
        </w:rPr>
      </w:pPr>
      <w:r w:rsidRPr="00C855D6">
        <w:rPr>
          <w:lang w:val="en"/>
        </w:rPr>
        <w:t>• Know</w:t>
      </w:r>
      <w:r>
        <w:rPr>
          <w:lang w:val="en"/>
        </w:rPr>
        <w:t>ing</w:t>
      </w:r>
      <w:r w:rsidRPr="00C855D6">
        <w:rPr>
          <w:lang w:val="en"/>
        </w:rPr>
        <w:t xml:space="preserve"> how to translate the schematic of the integrated electronic circuit provided by the electronic engineers, into its corresponding layout using </w:t>
      </w:r>
      <w:r>
        <w:rPr>
          <w:lang w:val="en"/>
        </w:rPr>
        <w:t>suitable</w:t>
      </w:r>
      <w:r w:rsidRPr="00C855D6">
        <w:rPr>
          <w:lang w:val="en"/>
        </w:rPr>
        <w:t xml:space="preserve"> CAD software</w:t>
      </w:r>
    </w:p>
    <w:p w14:paraId="75502D99" w14:textId="77777777" w:rsidR="00821DEB" w:rsidRPr="00C855D6" w:rsidRDefault="00821DEB" w:rsidP="00821DEB">
      <w:pPr>
        <w:rPr>
          <w:lang w:val="en"/>
        </w:rPr>
      </w:pPr>
      <w:r w:rsidRPr="00C855D6">
        <w:rPr>
          <w:lang w:val="en"/>
        </w:rPr>
        <w:t>• Understand</w:t>
      </w:r>
      <w:r>
        <w:rPr>
          <w:lang w:val="en"/>
        </w:rPr>
        <w:t>ing</w:t>
      </w:r>
      <w:r w:rsidRPr="00C855D6">
        <w:rPr>
          <w:lang w:val="en"/>
        </w:rPr>
        <w:t xml:space="preserve"> and interpret</w:t>
      </w:r>
      <w:r>
        <w:rPr>
          <w:lang w:val="en"/>
        </w:rPr>
        <w:t>ing</w:t>
      </w:r>
      <w:r w:rsidRPr="00C855D6">
        <w:rPr>
          <w:lang w:val="en"/>
        </w:rPr>
        <w:t xml:space="preserve"> the design requirements provided by electr</w:t>
      </w:r>
      <w:r>
        <w:rPr>
          <w:lang w:val="en"/>
        </w:rPr>
        <w:t>onic</w:t>
      </w:r>
      <w:r w:rsidRPr="00C855D6">
        <w:rPr>
          <w:lang w:val="en"/>
        </w:rPr>
        <w:t xml:space="preserve"> engineers, ensuring that the circuit design meets all technical and functional specifications</w:t>
      </w:r>
    </w:p>
    <w:p w14:paraId="1FF23421" w14:textId="77777777" w:rsidR="00821DEB" w:rsidRDefault="00821DEB" w:rsidP="00821DEB">
      <w:pPr>
        <w:rPr>
          <w:lang w:val="en"/>
        </w:rPr>
      </w:pPr>
      <w:r w:rsidRPr="00C855D6">
        <w:rPr>
          <w:lang w:val="en"/>
        </w:rPr>
        <w:t>• Understand</w:t>
      </w:r>
      <w:r>
        <w:rPr>
          <w:lang w:val="en"/>
        </w:rPr>
        <w:t>ing</w:t>
      </w:r>
      <w:r w:rsidRPr="00C855D6">
        <w:rPr>
          <w:lang w:val="en"/>
        </w:rPr>
        <w:t>, interpret</w:t>
      </w:r>
      <w:r>
        <w:rPr>
          <w:lang w:val="en"/>
        </w:rPr>
        <w:t>ing</w:t>
      </w:r>
      <w:r w:rsidRPr="00C855D6">
        <w:rPr>
          <w:lang w:val="en"/>
        </w:rPr>
        <w:t>, and apply</w:t>
      </w:r>
      <w:r>
        <w:rPr>
          <w:lang w:val="en"/>
        </w:rPr>
        <w:t>ing</w:t>
      </w:r>
      <w:r w:rsidRPr="00C855D6">
        <w:rPr>
          <w:lang w:val="en"/>
        </w:rPr>
        <w:t xml:space="preserve"> the rules indicated in the Design rule manuals of the manufacturing process technology selected for the project</w:t>
      </w:r>
    </w:p>
    <w:p w14:paraId="43D046A8" w14:textId="77777777" w:rsidR="00821DEB" w:rsidRDefault="00821DEB" w:rsidP="006825B1">
      <w:pPr>
        <w:rPr>
          <w:b/>
          <w:bCs/>
          <w:lang w:val="it-IT"/>
        </w:rPr>
      </w:pPr>
    </w:p>
    <w:p w14:paraId="2FE07DB9" w14:textId="29C69F0C" w:rsidR="00821DEB" w:rsidRDefault="00821DEB" w:rsidP="006825B1">
      <w:pPr>
        <w:rPr>
          <w:b/>
          <w:bCs/>
          <w:lang w:val="it-IT"/>
        </w:rPr>
      </w:pPr>
      <w:r>
        <w:rPr>
          <w:b/>
          <w:bCs/>
          <w:lang w:val="it-IT"/>
        </w:rPr>
        <w:t>Suddivisione oraria</w:t>
      </w:r>
    </w:p>
    <w:p w14:paraId="6C005D68" w14:textId="05228983" w:rsidR="00821DEB" w:rsidRDefault="00333A66">
      <w:pPr>
        <w:rPr>
          <w:lang w:val="it-IT"/>
        </w:rPr>
      </w:pPr>
      <w:r w:rsidRPr="00821DEB">
        <w:rPr>
          <w:b/>
          <w:bCs/>
          <w:lang w:val="it-IT"/>
        </w:rPr>
        <w:t>400</w:t>
      </w:r>
      <w:r w:rsidR="00821DEB" w:rsidRPr="00821DEB">
        <w:rPr>
          <w:b/>
          <w:bCs/>
          <w:lang w:val="it-IT"/>
        </w:rPr>
        <w:t xml:space="preserve"> </w:t>
      </w:r>
      <w:r w:rsidR="00821DEB" w:rsidRPr="00821DEB">
        <w:rPr>
          <w:lang w:val="it-IT"/>
        </w:rPr>
        <w:t>ore di formazione teorico-pratica, di cui</w:t>
      </w:r>
      <w:r w:rsidR="00821DEB">
        <w:rPr>
          <w:b/>
          <w:bCs/>
          <w:lang w:val="it-IT"/>
        </w:rPr>
        <w:t xml:space="preserve"> </w:t>
      </w:r>
      <w:r w:rsidR="00821DEB" w:rsidRPr="00821DEB">
        <w:rPr>
          <w:b/>
          <w:bCs/>
          <w:lang w:val="it-IT"/>
        </w:rPr>
        <w:t xml:space="preserve">200 </w:t>
      </w:r>
      <w:r w:rsidR="00821DEB" w:rsidRPr="00821DEB">
        <w:rPr>
          <w:lang w:val="it-IT"/>
        </w:rPr>
        <w:t>ore di aula e</w:t>
      </w:r>
      <w:r w:rsidR="00821DEB">
        <w:rPr>
          <w:b/>
          <w:bCs/>
          <w:lang w:val="it-IT"/>
        </w:rPr>
        <w:t xml:space="preserve"> 200 </w:t>
      </w:r>
      <w:r w:rsidR="00821DEB" w:rsidRPr="00821DEB">
        <w:rPr>
          <w:lang w:val="it-IT"/>
        </w:rPr>
        <w:t>ore di laboratorio</w:t>
      </w:r>
      <w:r w:rsidR="00975C52" w:rsidRPr="00821DEB">
        <w:rPr>
          <w:lang w:val="it-IT"/>
        </w:rPr>
        <w:br/>
      </w:r>
      <w:r w:rsidR="00975C52" w:rsidRPr="00821DEB">
        <w:rPr>
          <w:b/>
          <w:bCs/>
          <w:lang w:val="it-IT"/>
        </w:rPr>
        <w:t>12</w:t>
      </w:r>
      <w:r w:rsidRPr="00821DEB">
        <w:rPr>
          <w:b/>
          <w:bCs/>
          <w:lang w:val="it-IT"/>
        </w:rPr>
        <w:t>0</w:t>
      </w:r>
      <w:r w:rsidR="00975C52" w:rsidRPr="00821DEB">
        <w:rPr>
          <w:b/>
          <w:bCs/>
          <w:lang w:val="it-IT"/>
        </w:rPr>
        <w:t xml:space="preserve"> </w:t>
      </w:r>
      <w:r w:rsidR="00821DEB" w:rsidRPr="00821DEB">
        <w:rPr>
          <w:lang w:val="it-IT"/>
        </w:rPr>
        <w:t>ore di tirocinio curriculare</w:t>
      </w:r>
      <w:r w:rsidR="00975C52" w:rsidRPr="00821DEB">
        <w:rPr>
          <w:lang w:val="it-IT"/>
        </w:rPr>
        <w:br/>
        <w:t xml:space="preserve">= </w:t>
      </w:r>
      <w:r w:rsidRPr="00821DEB">
        <w:rPr>
          <w:b/>
          <w:bCs/>
          <w:lang w:val="it-IT"/>
        </w:rPr>
        <w:t>520</w:t>
      </w:r>
      <w:r w:rsidR="00821DEB">
        <w:rPr>
          <w:b/>
          <w:bCs/>
          <w:lang w:val="it-IT"/>
        </w:rPr>
        <w:t xml:space="preserve"> ORE TOTALI</w:t>
      </w:r>
    </w:p>
    <w:p w14:paraId="03581134" w14:textId="77777777" w:rsidR="00821DEB" w:rsidRPr="00821DEB" w:rsidRDefault="00821DEB">
      <w:pPr>
        <w:rPr>
          <w:lang w:val="it-IT"/>
        </w:rPr>
      </w:pPr>
    </w:p>
    <w:p w14:paraId="37E0CB74" w14:textId="6ED277F6" w:rsidR="002F4353" w:rsidRPr="00821DEB" w:rsidRDefault="00821DEB">
      <w:pPr>
        <w:rPr>
          <w:b/>
          <w:bCs/>
          <w:lang w:val="it-IT"/>
        </w:rPr>
      </w:pPr>
      <w:r>
        <w:rPr>
          <w:b/>
          <w:bCs/>
          <w:lang w:val="it-IT"/>
        </w:rPr>
        <w:t>Soggetto attuatore</w:t>
      </w:r>
    </w:p>
    <w:p w14:paraId="09B85906" w14:textId="2FFD56DC" w:rsidR="002F4353" w:rsidRPr="002F4353" w:rsidRDefault="002F4353">
      <w:pPr>
        <w:rPr>
          <w:lang w:val="it-IT"/>
        </w:rPr>
      </w:pPr>
      <w:r w:rsidRPr="002F4353">
        <w:rPr>
          <w:lang w:val="it-IT"/>
        </w:rPr>
        <w:t>Dipartimento di Ingegneria Elettronica dell’Università d</w:t>
      </w:r>
      <w:r>
        <w:rPr>
          <w:lang w:val="it-IT"/>
        </w:rPr>
        <w:t xml:space="preserve">i Pavia, per conto di Fondazione Alma Mater </w:t>
      </w:r>
      <w:proofErr w:type="spellStart"/>
      <w:r>
        <w:rPr>
          <w:lang w:val="it-IT"/>
        </w:rPr>
        <w:t>Ticinensis</w:t>
      </w:r>
      <w:proofErr w:type="spellEnd"/>
      <w:r>
        <w:rPr>
          <w:lang w:val="it-IT"/>
        </w:rPr>
        <w:t>.</w:t>
      </w:r>
    </w:p>
    <w:sectPr w:rsidR="002F4353" w:rsidRPr="002F4353" w:rsidSect="00553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1952"/>
    <w:multiLevelType w:val="hybridMultilevel"/>
    <w:tmpl w:val="44DA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C332C"/>
    <w:multiLevelType w:val="hybridMultilevel"/>
    <w:tmpl w:val="ED521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4179">
    <w:abstractNumId w:val="0"/>
  </w:num>
  <w:num w:numId="2" w16cid:durableId="156945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F3"/>
    <w:rsid w:val="00007E27"/>
    <w:rsid w:val="00011AC7"/>
    <w:rsid w:val="0005589C"/>
    <w:rsid w:val="000F14A9"/>
    <w:rsid w:val="000F797E"/>
    <w:rsid w:val="001509AD"/>
    <w:rsid w:val="001C6362"/>
    <w:rsid w:val="002103F0"/>
    <w:rsid w:val="002F4353"/>
    <w:rsid w:val="002F4999"/>
    <w:rsid w:val="00314DC9"/>
    <w:rsid w:val="00333A66"/>
    <w:rsid w:val="003975F3"/>
    <w:rsid w:val="0049571D"/>
    <w:rsid w:val="005203D0"/>
    <w:rsid w:val="00553B66"/>
    <w:rsid w:val="005E0CA4"/>
    <w:rsid w:val="006825B1"/>
    <w:rsid w:val="00712C37"/>
    <w:rsid w:val="0073244F"/>
    <w:rsid w:val="00800137"/>
    <w:rsid w:val="00821DEB"/>
    <w:rsid w:val="008F0B09"/>
    <w:rsid w:val="00975C52"/>
    <w:rsid w:val="009C4F7A"/>
    <w:rsid w:val="009E7D92"/>
    <w:rsid w:val="00A4614A"/>
    <w:rsid w:val="00A534CE"/>
    <w:rsid w:val="00B30FF6"/>
    <w:rsid w:val="00C855D6"/>
    <w:rsid w:val="00D75CAC"/>
    <w:rsid w:val="00D77194"/>
    <w:rsid w:val="00D866C4"/>
    <w:rsid w:val="00DB749C"/>
    <w:rsid w:val="00E0376B"/>
    <w:rsid w:val="00E312A7"/>
    <w:rsid w:val="00EF2C94"/>
    <w:rsid w:val="00F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CF46"/>
  <w15:chartTrackingRefBased/>
  <w15:docId w15:val="{323ACB3C-EC0C-434E-AB47-803CE759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7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7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7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7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7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7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7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75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75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75F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75F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5F3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75F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75F3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75F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75F3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7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75F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7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75F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75F3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3975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75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7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75F3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3975F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E3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Merlo</dc:creator>
  <cp:keywords/>
  <dc:description/>
  <cp:lastModifiedBy>Dario Pettenon</cp:lastModifiedBy>
  <cp:revision>7</cp:revision>
  <dcterms:created xsi:type="dcterms:W3CDTF">2025-02-17T13:17:00Z</dcterms:created>
  <dcterms:modified xsi:type="dcterms:W3CDTF">2025-03-07T15:41:00Z</dcterms:modified>
</cp:coreProperties>
</file>